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68" w:rsidRDefault="00462C68" w:rsidP="00462C68">
      <w:pPr>
        <w:rPr>
          <w:lang w:val="en-US"/>
        </w:rPr>
      </w:pPr>
    </w:p>
    <w:p w:rsidR="00462C68" w:rsidRDefault="00462C68" w:rsidP="00462C68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2C68" w:rsidRPr="00A12013" w:rsidRDefault="00462C68" w:rsidP="00462C68">
      <w:pPr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462C68" w:rsidRPr="00A12013" w:rsidRDefault="00462C68" w:rsidP="00462C68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462C68" w:rsidRPr="00A12013" w:rsidRDefault="00462C68" w:rsidP="00462C68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462C68" w:rsidRPr="00A12013" w:rsidRDefault="00462C68" w:rsidP="00462C68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462C68" w:rsidRDefault="00462C68" w:rsidP="00462C68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462C68" w:rsidRDefault="00462C68" w:rsidP="00462C68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462C68" w:rsidRDefault="00462C68" w:rsidP="00462C68">
      <w:pPr>
        <w:jc w:val="center"/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462C68" w:rsidRPr="008C78E3" w:rsidRDefault="00462C68" w:rsidP="00462C68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462C68" w:rsidRDefault="00462C68" w:rsidP="00462C68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Pr="008C78E3">
        <w:rPr>
          <w:i/>
          <w:lang w:val="it-IT"/>
        </w:rPr>
        <w:t xml:space="preserve">  ing. Steici Marius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jc w:val="center"/>
        <w:rPr>
          <w:b/>
          <w:i/>
          <w:lang w:val="it-IT"/>
        </w:rPr>
      </w:pPr>
    </w:p>
    <w:p w:rsidR="00462C68" w:rsidRPr="00104564" w:rsidRDefault="00462C68" w:rsidP="00462C68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462C68" w:rsidRDefault="00462C68" w:rsidP="00462C68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462C68" w:rsidRDefault="00462C68" w:rsidP="00462C68">
      <w:pPr>
        <w:jc w:val="center"/>
        <w:rPr>
          <w:i/>
          <w:lang w:val="it-IT"/>
        </w:rPr>
      </w:pPr>
      <w:r>
        <w:rPr>
          <w:i/>
          <w:lang w:val="it-IT"/>
        </w:rPr>
        <w:t>TEHNICIAN ELECTROMECANIC</w:t>
      </w:r>
    </w:p>
    <w:p w:rsidR="00462C68" w:rsidRDefault="00462C68" w:rsidP="00462C68">
      <w:pPr>
        <w:rPr>
          <w:i/>
          <w:lang w:val="it-IT"/>
        </w:rPr>
      </w:pPr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sz w:val="22"/>
          <w:szCs w:val="22"/>
          <w:lang w:val="en-US"/>
        </w:rPr>
      </w:pPr>
      <w:proofErr w:type="spellStart"/>
      <w:r w:rsidRPr="005A4D53">
        <w:rPr>
          <w:i/>
          <w:sz w:val="22"/>
          <w:szCs w:val="22"/>
          <w:lang w:val="en-US"/>
        </w:rPr>
        <w:t>Instrumente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analogice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Exploatarea,intretinerea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si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repararea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masinilor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Transformatoare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trifazate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Masurarea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tensiunii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Masurarea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puterii</w:t>
      </w:r>
      <w:proofErr w:type="spellEnd"/>
      <w:r w:rsidRPr="005A4D53">
        <w:rPr>
          <w:i/>
          <w:sz w:val="22"/>
          <w:szCs w:val="22"/>
          <w:lang w:val="en-US"/>
        </w:rPr>
        <w:t xml:space="preserve"> in </w:t>
      </w:r>
      <w:proofErr w:type="spellStart"/>
      <w:r w:rsidRPr="005A4D53">
        <w:rPr>
          <w:i/>
          <w:sz w:val="22"/>
          <w:szCs w:val="22"/>
          <w:lang w:val="en-US"/>
        </w:rPr>
        <w:t>circuite</w:t>
      </w:r>
      <w:proofErr w:type="spellEnd"/>
      <w:r w:rsidRPr="005A4D53">
        <w:rPr>
          <w:i/>
          <w:sz w:val="22"/>
          <w:szCs w:val="22"/>
          <w:lang w:val="en-US"/>
        </w:rPr>
        <w:t xml:space="preserve"> de c. </w:t>
      </w:r>
      <w:r w:rsidRPr="005A4D53">
        <w:rPr>
          <w:i/>
          <w:sz w:val="22"/>
          <w:szCs w:val="22"/>
          <w:lang w:val="en-US"/>
        </w:rPr>
        <w:t>alternative</w:t>
      </w:r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Masurarea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frecventei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Metode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si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aparate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pentru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masurarea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rezistentei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Elemente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componente</w:t>
      </w:r>
      <w:proofErr w:type="spellEnd"/>
      <w:r w:rsidRPr="005A4D53">
        <w:rPr>
          <w:i/>
          <w:sz w:val="22"/>
          <w:szCs w:val="22"/>
          <w:lang w:val="en-US"/>
        </w:rPr>
        <w:t xml:space="preserve"> ale </w:t>
      </w:r>
      <w:proofErr w:type="spellStart"/>
      <w:r w:rsidRPr="005A4D53">
        <w:rPr>
          <w:i/>
          <w:sz w:val="22"/>
          <w:szCs w:val="22"/>
          <w:lang w:val="en-US"/>
        </w:rPr>
        <w:t>electronicii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putere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Masurarea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energiei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Convertoare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fara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comutatie</w:t>
      </w:r>
      <w:proofErr w:type="spellEnd"/>
    </w:p>
    <w:p w:rsidR="00462C68" w:rsidRPr="005A4D53" w:rsidRDefault="00462C68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Convertoare</w:t>
      </w:r>
      <w:proofErr w:type="spellEnd"/>
      <w:r w:rsidRPr="005A4D53">
        <w:rPr>
          <w:i/>
          <w:sz w:val="22"/>
          <w:szCs w:val="22"/>
          <w:lang w:val="en-US"/>
        </w:rPr>
        <w:t xml:space="preserve"> cu </w:t>
      </w:r>
      <w:proofErr w:type="spellStart"/>
      <w:r w:rsidRPr="005A4D53">
        <w:rPr>
          <w:i/>
          <w:sz w:val="22"/>
          <w:szCs w:val="22"/>
          <w:lang w:val="en-US"/>
        </w:rPr>
        <w:t>comutatie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externa</w:t>
      </w:r>
      <w:proofErr w:type="spellEnd"/>
      <w:r w:rsidRPr="005A4D53">
        <w:rPr>
          <w:i/>
          <w:sz w:val="22"/>
          <w:szCs w:val="22"/>
          <w:lang w:val="en-US"/>
        </w:rPr>
        <w:t xml:space="preserve"> (</w:t>
      </w:r>
      <w:proofErr w:type="spellStart"/>
      <w:r w:rsidRPr="005A4D53">
        <w:rPr>
          <w:i/>
          <w:sz w:val="22"/>
          <w:szCs w:val="22"/>
          <w:lang w:val="en-US"/>
        </w:rPr>
        <w:t>naturala</w:t>
      </w:r>
      <w:proofErr w:type="spellEnd"/>
      <w:r w:rsidRPr="005A4D53">
        <w:rPr>
          <w:i/>
          <w:sz w:val="22"/>
          <w:szCs w:val="22"/>
          <w:lang w:val="en-US"/>
        </w:rPr>
        <w:t>)</w:t>
      </w:r>
    </w:p>
    <w:p w:rsidR="00462C68" w:rsidRPr="005A4D53" w:rsidRDefault="00AE7BEE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Convertoare</w:t>
      </w:r>
      <w:proofErr w:type="spellEnd"/>
      <w:r w:rsidRPr="005A4D53">
        <w:rPr>
          <w:i/>
          <w:sz w:val="22"/>
          <w:szCs w:val="22"/>
          <w:lang w:val="en-US"/>
        </w:rPr>
        <w:t xml:space="preserve"> cu </w:t>
      </w:r>
      <w:proofErr w:type="spellStart"/>
      <w:r w:rsidRPr="005A4D53">
        <w:rPr>
          <w:i/>
          <w:sz w:val="22"/>
          <w:szCs w:val="22"/>
          <w:lang w:val="en-US"/>
        </w:rPr>
        <w:t>comutatie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proprie</w:t>
      </w:r>
      <w:proofErr w:type="spellEnd"/>
      <w:r w:rsidRPr="005A4D53">
        <w:rPr>
          <w:i/>
          <w:sz w:val="22"/>
          <w:szCs w:val="22"/>
          <w:lang w:val="en-US"/>
        </w:rPr>
        <w:t xml:space="preserve"> (</w:t>
      </w:r>
      <w:proofErr w:type="spellStart"/>
      <w:r w:rsidRPr="005A4D53">
        <w:rPr>
          <w:i/>
          <w:sz w:val="22"/>
          <w:szCs w:val="22"/>
          <w:lang w:val="en-US"/>
        </w:rPr>
        <w:t>comutatie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fortata</w:t>
      </w:r>
      <w:proofErr w:type="spellEnd"/>
      <w:r w:rsidRPr="005A4D53">
        <w:rPr>
          <w:i/>
          <w:sz w:val="22"/>
          <w:szCs w:val="22"/>
          <w:lang w:val="en-US"/>
        </w:rPr>
        <w:t>)</w:t>
      </w:r>
    </w:p>
    <w:p w:rsidR="00AE7BEE" w:rsidRPr="005A4D53" w:rsidRDefault="00AE7BEE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Alegerea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motoarelor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actionare</w:t>
      </w:r>
      <w:proofErr w:type="spellEnd"/>
    </w:p>
    <w:p w:rsidR="00AE7BEE" w:rsidRPr="005A4D53" w:rsidRDefault="00AE7BEE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Tablouri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joasa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tensiune</w:t>
      </w:r>
      <w:proofErr w:type="spellEnd"/>
    </w:p>
    <w:p w:rsidR="00AE7BEE" w:rsidRPr="005A4D53" w:rsidRDefault="00AE7BEE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Studiul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protectiilor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generatoarelor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sincrone</w:t>
      </w:r>
      <w:proofErr w:type="spellEnd"/>
    </w:p>
    <w:p w:rsidR="00AE7BEE" w:rsidRPr="005A4D53" w:rsidRDefault="00AE7BEE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Pornirea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motoarelor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curent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continuu</w:t>
      </w:r>
      <w:proofErr w:type="spellEnd"/>
    </w:p>
    <w:p w:rsidR="00AE7BEE" w:rsidRPr="005A4D53" w:rsidRDefault="00AE7BEE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Metode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pornire</w:t>
      </w:r>
      <w:proofErr w:type="spellEnd"/>
      <w:r w:rsidRPr="005A4D53">
        <w:rPr>
          <w:i/>
          <w:sz w:val="22"/>
          <w:szCs w:val="22"/>
          <w:lang w:val="en-US"/>
        </w:rPr>
        <w:t xml:space="preserve"> a </w:t>
      </w:r>
      <w:proofErr w:type="spellStart"/>
      <w:r w:rsidRPr="005A4D53">
        <w:rPr>
          <w:i/>
          <w:sz w:val="22"/>
          <w:szCs w:val="22"/>
          <w:lang w:val="en-US"/>
        </w:rPr>
        <w:t>motoarelor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asincrone</w:t>
      </w:r>
      <w:proofErr w:type="spellEnd"/>
    </w:p>
    <w:p w:rsidR="00AE7BEE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Utilizarea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masini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asincrone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trifazate</w:t>
      </w:r>
      <w:proofErr w:type="spellEnd"/>
      <w:r w:rsidRPr="005A4D53">
        <w:rPr>
          <w:i/>
          <w:sz w:val="22"/>
          <w:szCs w:val="22"/>
          <w:lang w:val="en-US"/>
        </w:rPr>
        <w:t xml:space="preserve"> pt </w:t>
      </w:r>
      <w:proofErr w:type="spellStart"/>
      <w:r w:rsidRPr="005A4D53">
        <w:rPr>
          <w:i/>
          <w:sz w:val="22"/>
          <w:szCs w:val="22"/>
          <w:lang w:val="en-US"/>
        </w:rPr>
        <w:t>franare</w:t>
      </w:r>
      <w:proofErr w:type="spellEnd"/>
      <w:r w:rsidRPr="005A4D53">
        <w:rPr>
          <w:i/>
          <w:sz w:val="22"/>
          <w:szCs w:val="22"/>
          <w:lang w:val="en-US"/>
        </w:rPr>
        <w:t xml:space="preserve"> in </w:t>
      </w:r>
      <w:proofErr w:type="spellStart"/>
      <w:r w:rsidRPr="005A4D53">
        <w:rPr>
          <w:i/>
          <w:sz w:val="22"/>
          <w:szCs w:val="22"/>
          <w:lang w:val="en-US"/>
        </w:rPr>
        <w:t>actionarile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Reglarea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vitezei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motoarelor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asincrone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trifazate</w:t>
      </w:r>
      <w:proofErr w:type="spellEnd"/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Masini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sincrone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utilizate</w:t>
      </w:r>
      <w:proofErr w:type="spellEnd"/>
      <w:r w:rsidRPr="005A4D53">
        <w:rPr>
          <w:i/>
          <w:sz w:val="22"/>
          <w:szCs w:val="22"/>
          <w:lang w:val="en-US"/>
        </w:rPr>
        <w:t xml:space="preserve"> in </w:t>
      </w:r>
      <w:proofErr w:type="spellStart"/>
      <w:r w:rsidRPr="005A4D53">
        <w:rPr>
          <w:i/>
          <w:sz w:val="22"/>
          <w:szCs w:val="22"/>
          <w:lang w:val="en-US"/>
        </w:rPr>
        <w:t>actionari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Utilizarea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masinii</w:t>
      </w:r>
      <w:proofErr w:type="spellEnd"/>
      <w:r w:rsidRPr="005A4D53">
        <w:rPr>
          <w:i/>
          <w:sz w:val="22"/>
          <w:szCs w:val="22"/>
          <w:lang w:val="en-US"/>
        </w:rPr>
        <w:t xml:space="preserve"> de cc </w:t>
      </w:r>
      <w:proofErr w:type="spellStart"/>
      <w:r w:rsidRPr="005A4D53">
        <w:rPr>
          <w:i/>
          <w:sz w:val="22"/>
          <w:szCs w:val="22"/>
          <w:lang w:val="en-US"/>
        </w:rPr>
        <w:t>pentru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franare</w:t>
      </w:r>
      <w:proofErr w:type="spellEnd"/>
      <w:r w:rsidRPr="005A4D53">
        <w:rPr>
          <w:i/>
          <w:sz w:val="22"/>
          <w:szCs w:val="22"/>
          <w:lang w:val="en-US"/>
        </w:rPr>
        <w:t xml:space="preserve"> in </w:t>
      </w:r>
      <w:proofErr w:type="spellStart"/>
      <w:r w:rsidRPr="005A4D53">
        <w:rPr>
          <w:i/>
          <w:sz w:val="22"/>
          <w:szCs w:val="22"/>
          <w:lang w:val="en-US"/>
        </w:rPr>
        <w:t>actionarile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Aparate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electrice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joasa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tensiune</w:t>
      </w:r>
      <w:proofErr w:type="spellEnd"/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Reglarea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vitezei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motoarelor</w:t>
      </w:r>
      <w:proofErr w:type="spellEnd"/>
      <w:r w:rsidRPr="005A4D53">
        <w:rPr>
          <w:i/>
          <w:sz w:val="22"/>
          <w:szCs w:val="22"/>
          <w:lang w:val="en-US"/>
        </w:rPr>
        <w:t xml:space="preserve"> de c.c.</w:t>
      </w:r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Protectia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autotransformatoarelor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si</w:t>
      </w:r>
      <w:proofErr w:type="spellEnd"/>
      <w:r w:rsidRPr="005A4D53">
        <w:rPr>
          <w:i/>
          <w:sz w:val="22"/>
          <w:szCs w:val="22"/>
          <w:lang w:val="en-US"/>
        </w:rPr>
        <w:t xml:space="preserve"> </w:t>
      </w:r>
      <w:proofErr w:type="spellStart"/>
      <w:r w:rsidRPr="005A4D53">
        <w:rPr>
          <w:i/>
          <w:sz w:val="22"/>
          <w:szCs w:val="22"/>
          <w:lang w:val="en-US"/>
        </w:rPr>
        <w:t>transformatoarelor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putere</w:t>
      </w:r>
      <w:proofErr w:type="spellEnd"/>
    </w:p>
    <w:p w:rsidR="005A4D53" w:rsidRPr="005A4D53" w:rsidRDefault="005A4D53" w:rsidP="00462C68">
      <w:pPr>
        <w:pStyle w:val="ListParagraph"/>
        <w:numPr>
          <w:ilvl w:val="0"/>
          <w:numId w:val="2"/>
        </w:numPr>
        <w:rPr>
          <w:i/>
          <w:lang w:val="it-IT"/>
        </w:rPr>
      </w:pPr>
      <w:proofErr w:type="spellStart"/>
      <w:r w:rsidRPr="005A4D53">
        <w:rPr>
          <w:i/>
          <w:sz w:val="22"/>
          <w:szCs w:val="22"/>
          <w:lang w:val="en-US"/>
        </w:rPr>
        <w:t>Transformatoare</w:t>
      </w:r>
      <w:proofErr w:type="spellEnd"/>
      <w:r w:rsidRPr="005A4D53">
        <w:rPr>
          <w:i/>
          <w:sz w:val="22"/>
          <w:szCs w:val="22"/>
          <w:lang w:val="en-US"/>
        </w:rPr>
        <w:t xml:space="preserve"> de </w:t>
      </w:r>
      <w:proofErr w:type="spellStart"/>
      <w:r w:rsidRPr="005A4D53">
        <w:rPr>
          <w:i/>
          <w:sz w:val="22"/>
          <w:szCs w:val="22"/>
          <w:lang w:val="en-US"/>
        </w:rPr>
        <w:t>masurat</w:t>
      </w:r>
      <w:proofErr w:type="spellEnd"/>
    </w:p>
    <w:p w:rsidR="005A4D53" w:rsidRDefault="005A4D53" w:rsidP="00462C68">
      <w:pPr>
        <w:ind w:left="720"/>
        <w:jc w:val="center"/>
        <w:rPr>
          <w:i/>
          <w:lang w:val="it-IT"/>
        </w:rPr>
      </w:pPr>
    </w:p>
    <w:p w:rsidR="005A4D53" w:rsidRDefault="005A4D53" w:rsidP="00462C68">
      <w:pPr>
        <w:ind w:left="720"/>
        <w:jc w:val="center"/>
        <w:rPr>
          <w:i/>
          <w:lang w:val="it-IT"/>
        </w:rPr>
      </w:pPr>
    </w:p>
    <w:p w:rsidR="00462C68" w:rsidRDefault="00462C68" w:rsidP="00462C6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462C68" w:rsidRDefault="00462C68" w:rsidP="00462C6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Pr="00A12013" w:rsidRDefault="00462C68" w:rsidP="00462C68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462C68" w:rsidRPr="00A12013" w:rsidRDefault="00462C68" w:rsidP="00462C68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462C68" w:rsidRPr="00A12013" w:rsidRDefault="00462C68" w:rsidP="00462C68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462C68" w:rsidRPr="00A12013" w:rsidRDefault="00462C68" w:rsidP="00462C68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462C68" w:rsidRPr="00A12013" w:rsidRDefault="00462C68" w:rsidP="00462C6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462C68" w:rsidRPr="00104564" w:rsidRDefault="00462C68" w:rsidP="00462C68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462C68" w:rsidRDefault="00462C68" w:rsidP="00462C68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462C68" w:rsidRDefault="00462C68" w:rsidP="00462C68">
      <w:pPr>
        <w:jc w:val="center"/>
        <w:rPr>
          <w:i/>
          <w:lang w:val="it-IT"/>
        </w:rPr>
      </w:pPr>
      <w:r>
        <w:rPr>
          <w:i/>
          <w:lang w:val="it-IT"/>
        </w:rPr>
        <w:t>TEHNICIAN ELECTROMECANIC si indrumatorul de proiect</w:t>
      </w:r>
    </w:p>
    <w:p w:rsidR="00462C68" w:rsidRDefault="00462C68" w:rsidP="00462C68">
      <w:pPr>
        <w:jc w:val="center"/>
        <w:rPr>
          <w:i/>
          <w:lang w:val="it-IT"/>
        </w:rPr>
      </w:pPr>
    </w:p>
    <w:tbl>
      <w:tblPr>
        <w:tblStyle w:val="TableGrid"/>
        <w:tblW w:w="10530" w:type="dxa"/>
        <w:tblInd w:w="-252" w:type="dxa"/>
        <w:tblLayout w:type="fixed"/>
        <w:tblLook w:val="01E0"/>
      </w:tblPr>
      <w:tblGrid>
        <w:gridCol w:w="630"/>
        <w:gridCol w:w="4950"/>
        <w:gridCol w:w="3420"/>
        <w:gridCol w:w="1530"/>
      </w:tblGrid>
      <w:tr w:rsidR="00462C68" w:rsidTr="00403402">
        <w:tc>
          <w:tcPr>
            <w:tcW w:w="630" w:type="dxa"/>
          </w:tcPr>
          <w:p w:rsidR="00462C68" w:rsidRDefault="00462C6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462C68" w:rsidRDefault="00462C6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950" w:type="dxa"/>
          </w:tcPr>
          <w:p w:rsidR="00462C68" w:rsidRDefault="00462C6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462C68" w:rsidRDefault="00462C6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1530" w:type="dxa"/>
          </w:tcPr>
          <w:p w:rsidR="00462C68" w:rsidRPr="00EA6F3F" w:rsidRDefault="00462C68" w:rsidP="0040340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5A4D53" w:rsidTr="00403402"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Instrumente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analogice</w:t>
            </w:r>
            <w:proofErr w:type="spellEnd"/>
          </w:p>
        </w:tc>
        <w:tc>
          <w:tcPr>
            <w:tcW w:w="342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Pr="00941700" w:rsidRDefault="005A4D53" w:rsidP="00403402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3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Exploatarea,intr</w:t>
            </w:r>
            <w:r>
              <w:rPr>
                <w:i/>
                <w:sz w:val="22"/>
                <w:szCs w:val="22"/>
                <w:lang w:val="en-US"/>
              </w:rPr>
              <w:t>etinerea</w:t>
            </w:r>
            <w:proofErr w:type="spellEnd"/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en-US"/>
              </w:rPr>
              <w:t>si</w:t>
            </w:r>
            <w:proofErr w:type="spellEnd"/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en-US"/>
              </w:rPr>
              <w:t>repararea</w:t>
            </w:r>
            <w:proofErr w:type="spellEnd"/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en-US"/>
              </w:rPr>
              <w:t>masinilor</w:t>
            </w:r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Proiectarea instalatiilor electromecanice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3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Transformatoare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trifazate</w:t>
            </w:r>
            <w:proofErr w:type="spellEnd"/>
          </w:p>
        </w:tc>
        <w:tc>
          <w:tcPr>
            <w:tcW w:w="3420" w:type="dxa"/>
          </w:tcPr>
          <w:p w:rsidR="005A4D53" w:rsidRDefault="005A4D53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4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Masurarea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tensiunii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5A4D53" w:rsidRDefault="005A4D53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5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Masurarea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puterii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circuite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c. </w:t>
            </w:r>
            <w:r w:rsidRPr="005A4D53">
              <w:rPr>
                <w:i/>
                <w:sz w:val="22"/>
                <w:szCs w:val="22"/>
                <w:lang w:val="en-US"/>
              </w:rPr>
              <w:t>alternative</w:t>
            </w:r>
          </w:p>
        </w:tc>
        <w:tc>
          <w:tcPr>
            <w:tcW w:w="3420" w:type="dxa"/>
          </w:tcPr>
          <w:p w:rsidR="005A4D53" w:rsidRDefault="005A4D53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6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Masurarea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frecventei</w:t>
            </w:r>
            <w:proofErr w:type="spellEnd"/>
          </w:p>
        </w:tc>
        <w:tc>
          <w:tcPr>
            <w:tcW w:w="3420" w:type="dxa"/>
          </w:tcPr>
          <w:p w:rsidR="005A4D53" w:rsidRDefault="005A4D53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7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Metode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si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aparate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pentru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masurarea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rezistentei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5A4D53" w:rsidRDefault="005A4D53">
            <w:r w:rsidRPr="00C30718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8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Elemente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componente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ale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electronicii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putere</w:t>
            </w:r>
            <w:proofErr w:type="spellEnd"/>
          </w:p>
        </w:tc>
        <w:tc>
          <w:tcPr>
            <w:tcW w:w="342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Convertoare statice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9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Masurarea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energiei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0F3C23" w:rsidTr="00403402">
        <w:trPr>
          <w:trHeight w:val="20"/>
        </w:trPr>
        <w:tc>
          <w:tcPr>
            <w:tcW w:w="630" w:type="dxa"/>
          </w:tcPr>
          <w:p w:rsidR="000F3C23" w:rsidRPr="00941700" w:rsidRDefault="000F3C2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10</w:t>
            </w:r>
          </w:p>
        </w:tc>
        <w:tc>
          <w:tcPr>
            <w:tcW w:w="4950" w:type="dxa"/>
          </w:tcPr>
          <w:p w:rsidR="000F3C23" w:rsidRPr="005A4D53" w:rsidRDefault="000F3C2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Convertoare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fara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comutatie</w:t>
            </w:r>
            <w:proofErr w:type="spellEnd"/>
          </w:p>
        </w:tc>
        <w:tc>
          <w:tcPr>
            <w:tcW w:w="3420" w:type="dxa"/>
          </w:tcPr>
          <w:p w:rsidR="000F3C23" w:rsidRDefault="000F3C23">
            <w:r w:rsidRPr="00C441C9">
              <w:rPr>
                <w:i/>
                <w:lang w:val="it-IT"/>
              </w:rPr>
              <w:t>Convertoare statice</w:t>
            </w:r>
          </w:p>
        </w:tc>
        <w:tc>
          <w:tcPr>
            <w:tcW w:w="1530" w:type="dxa"/>
          </w:tcPr>
          <w:p w:rsidR="000F3C23" w:rsidRDefault="000F3C2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0F3C23" w:rsidTr="00403402">
        <w:trPr>
          <w:trHeight w:val="20"/>
        </w:trPr>
        <w:tc>
          <w:tcPr>
            <w:tcW w:w="630" w:type="dxa"/>
          </w:tcPr>
          <w:p w:rsidR="000F3C23" w:rsidRPr="00941700" w:rsidRDefault="000F3C2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11</w:t>
            </w:r>
          </w:p>
        </w:tc>
        <w:tc>
          <w:tcPr>
            <w:tcW w:w="4950" w:type="dxa"/>
          </w:tcPr>
          <w:p w:rsidR="000F3C23" w:rsidRPr="005A4D53" w:rsidRDefault="000F3C2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Convertoare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comutatie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externa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naturala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>)</w:t>
            </w:r>
          </w:p>
        </w:tc>
        <w:tc>
          <w:tcPr>
            <w:tcW w:w="3420" w:type="dxa"/>
          </w:tcPr>
          <w:p w:rsidR="000F3C23" w:rsidRDefault="000F3C23">
            <w:r w:rsidRPr="00C441C9">
              <w:rPr>
                <w:i/>
                <w:lang w:val="it-IT"/>
              </w:rPr>
              <w:t>Convertoare statice</w:t>
            </w:r>
          </w:p>
        </w:tc>
        <w:tc>
          <w:tcPr>
            <w:tcW w:w="1530" w:type="dxa"/>
          </w:tcPr>
          <w:p w:rsidR="000F3C23" w:rsidRDefault="000F3C2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0F3C23" w:rsidTr="00403402">
        <w:trPr>
          <w:trHeight w:val="20"/>
        </w:trPr>
        <w:tc>
          <w:tcPr>
            <w:tcW w:w="630" w:type="dxa"/>
          </w:tcPr>
          <w:p w:rsidR="000F3C23" w:rsidRPr="00941700" w:rsidRDefault="000F3C2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12</w:t>
            </w:r>
          </w:p>
        </w:tc>
        <w:tc>
          <w:tcPr>
            <w:tcW w:w="4950" w:type="dxa"/>
          </w:tcPr>
          <w:p w:rsidR="000F3C23" w:rsidRPr="005A4D53" w:rsidRDefault="000F3C2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Convertoare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cu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comutatie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proprie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comutatie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fortata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>)</w:t>
            </w:r>
          </w:p>
        </w:tc>
        <w:tc>
          <w:tcPr>
            <w:tcW w:w="3420" w:type="dxa"/>
          </w:tcPr>
          <w:p w:rsidR="000F3C23" w:rsidRDefault="000F3C23">
            <w:r w:rsidRPr="00C441C9">
              <w:rPr>
                <w:i/>
                <w:lang w:val="it-IT"/>
              </w:rPr>
              <w:t>Convertoare statice</w:t>
            </w:r>
          </w:p>
        </w:tc>
        <w:tc>
          <w:tcPr>
            <w:tcW w:w="1530" w:type="dxa"/>
          </w:tcPr>
          <w:p w:rsidR="000F3C23" w:rsidRDefault="000F3C2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13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Alegerea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motoarelor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actionare</w:t>
            </w:r>
            <w:proofErr w:type="spellEnd"/>
          </w:p>
        </w:tc>
        <w:tc>
          <w:tcPr>
            <w:tcW w:w="3420" w:type="dxa"/>
          </w:tcPr>
          <w:p w:rsidR="005A4D53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  <w:p w:rsidR="000F3C2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Proiectarea instalatiilor electromecanice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3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14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Tablouri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joasa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tensiune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15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Studiul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protectiilor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generatoarelor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sincrone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16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Pornirea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motoarelor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curent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continuu</w:t>
            </w:r>
            <w:proofErr w:type="spellEnd"/>
          </w:p>
        </w:tc>
        <w:tc>
          <w:tcPr>
            <w:tcW w:w="3420" w:type="dxa"/>
          </w:tcPr>
          <w:p w:rsidR="005A4D53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0F3C2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17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Metode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pornire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motoarelor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asincrone</w:t>
            </w:r>
            <w:proofErr w:type="spellEnd"/>
          </w:p>
        </w:tc>
        <w:tc>
          <w:tcPr>
            <w:tcW w:w="3420" w:type="dxa"/>
          </w:tcPr>
          <w:p w:rsidR="000F3C23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5A4D53" w:rsidRPr="00941700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18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Utilizarea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masini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asincrone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trifazate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pt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franare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actionarile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19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Reglarea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vitezei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motoarelor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asincrone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trifazate</w:t>
            </w:r>
            <w:proofErr w:type="spellEnd"/>
          </w:p>
        </w:tc>
        <w:tc>
          <w:tcPr>
            <w:tcW w:w="3420" w:type="dxa"/>
          </w:tcPr>
          <w:p w:rsidR="000F3C23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5A4D53" w:rsidRPr="00941700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20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Masini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sincrone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utilizate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actionari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21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Utilizarea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masinii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cc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pentru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franare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actionarile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0F3C23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5A4D53" w:rsidRPr="00941700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22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Aparate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electrice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joasa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tensiune</w:t>
            </w:r>
            <w:proofErr w:type="spellEnd"/>
          </w:p>
        </w:tc>
        <w:tc>
          <w:tcPr>
            <w:tcW w:w="3420" w:type="dxa"/>
          </w:tcPr>
          <w:p w:rsidR="000F3C23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lastRenderedPageBreak/>
              <w:t>23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Reglarea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vitezei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motoarelor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c.c.</w:t>
            </w:r>
          </w:p>
        </w:tc>
        <w:tc>
          <w:tcPr>
            <w:tcW w:w="3420" w:type="dxa"/>
          </w:tcPr>
          <w:p w:rsidR="000F3C23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Sisteme de actionari electrice</w:t>
            </w:r>
          </w:p>
          <w:p w:rsidR="005A4D53" w:rsidRPr="00941700" w:rsidRDefault="000F3C23" w:rsidP="000F3C23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Actionari electromecanice si hidropneumatice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24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Protectia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autotransformatoarelor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si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transformatoarelor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putere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Protectia instalatiilor electrice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5A4D53" w:rsidTr="00403402">
        <w:trPr>
          <w:trHeight w:val="20"/>
        </w:trPr>
        <w:tc>
          <w:tcPr>
            <w:tcW w:w="630" w:type="dxa"/>
          </w:tcPr>
          <w:p w:rsidR="005A4D53" w:rsidRPr="00941700" w:rsidRDefault="005A4D5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25</w:t>
            </w:r>
          </w:p>
        </w:tc>
        <w:tc>
          <w:tcPr>
            <w:tcW w:w="4950" w:type="dxa"/>
          </w:tcPr>
          <w:p w:rsidR="005A4D53" w:rsidRPr="005A4D53" w:rsidRDefault="005A4D53" w:rsidP="005A4D53">
            <w:pPr>
              <w:rPr>
                <w:i/>
                <w:lang w:val="it-IT"/>
              </w:rPr>
            </w:pP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Transformatoare</w:t>
            </w:r>
            <w:proofErr w:type="spellEnd"/>
            <w:r w:rsidRPr="005A4D53">
              <w:rPr>
                <w:i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5A4D53">
              <w:rPr>
                <w:i/>
                <w:sz w:val="22"/>
                <w:szCs w:val="22"/>
                <w:lang w:val="en-US"/>
              </w:rPr>
              <w:t>masurat</w:t>
            </w:r>
            <w:proofErr w:type="spellEnd"/>
          </w:p>
        </w:tc>
        <w:tc>
          <w:tcPr>
            <w:tcW w:w="3420" w:type="dxa"/>
          </w:tcPr>
          <w:p w:rsidR="005A4D53" w:rsidRPr="00941700" w:rsidRDefault="000F3C23" w:rsidP="00403402">
            <w:pPr>
              <w:rPr>
                <w:i/>
                <w:lang w:val="it-IT"/>
              </w:rPr>
            </w:pPr>
            <w:r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5A4D53" w:rsidRDefault="005A4D53">
            <w:r w:rsidRPr="0060776D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</w:tbl>
    <w:p w:rsidR="00462C68" w:rsidRDefault="00462C68" w:rsidP="00462C68">
      <w:pPr>
        <w:ind w:left="720"/>
        <w:jc w:val="center"/>
        <w:rPr>
          <w:i/>
          <w:lang w:val="it-IT"/>
        </w:rPr>
      </w:pPr>
    </w:p>
    <w:p w:rsidR="00462C68" w:rsidRDefault="00462C68" w:rsidP="00462C68">
      <w:pPr>
        <w:ind w:left="720"/>
        <w:jc w:val="center"/>
        <w:rPr>
          <w:i/>
          <w:lang w:val="it-IT"/>
        </w:rPr>
      </w:pPr>
    </w:p>
    <w:p w:rsidR="00462C68" w:rsidRDefault="00462C68" w:rsidP="00462C68">
      <w:pPr>
        <w:ind w:left="720"/>
        <w:jc w:val="center"/>
        <w:rPr>
          <w:i/>
          <w:lang w:val="it-IT"/>
        </w:rPr>
      </w:pPr>
    </w:p>
    <w:p w:rsidR="00462C68" w:rsidRDefault="00462C68" w:rsidP="00462C68">
      <w:pPr>
        <w:ind w:left="720"/>
        <w:jc w:val="center"/>
        <w:rPr>
          <w:i/>
          <w:lang w:val="it-IT"/>
        </w:rPr>
      </w:pPr>
    </w:p>
    <w:p w:rsidR="00462C68" w:rsidRDefault="00462C68" w:rsidP="00462C6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462C68" w:rsidRDefault="00462C68" w:rsidP="00462C6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>
      <w:pPr>
        <w:rPr>
          <w:i/>
          <w:lang w:val="it-IT"/>
        </w:rPr>
      </w:pPr>
    </w:p>
    <w:p w:rsidR="00462C68" w:rsidRDefault="00462C68" w:rsidP="00462C68"/>
    <w:p w:rsidR="00462C68" w:rsidRDefault="00462C68" w:rsidP="00462C68"/>
    <w:p w:rsidR="00462C68" w:rsidRDefault="00462C68" w:rsidP="00462C68"/>
    <w:p w:rsidR="00462C68" w:rsidRDefault="00462C68" w:rsidP="00462C68"/>
    <w:p w:rsidR="008008A2" w:rsidRDefault="008008A2"/>
    <w:sectPr w:rsidR="008008A2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32E60"/>
    <w:multiLevelType w:val="hybridMultilevel"/>
    <w:tmpl w:val="6DD28888"/>
    <w:lvl w:ilvl="0" w:tplc="808A9952">
      <w:start w:val="1"/>
      <w:numFmt w:val="decimal"/>
      <w:lvlText w:val="%1."/>
      <w:lvlJc w:val="left"/>
      <w:pPr>
        <w:ind w:left="900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43F34"/>
    <w:multiLevelType w:val="hybridMultilevel"/>
    <w:tmpl w:val="01A80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2C68"/>
    <w:rsid w:val="000F3C23"/>
    <w:rsid w:val="00462C68"/>
    <w:rsid w:val="005A4D53"/>
    <w:rsid w:val="008008A2"/>
    <w:rsid w:val="009A312A"/>
    <w:rsid w:val="00AE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2C68"/>
    <w:rPr>
      <w:color w:val="0000FF"/>
      <w:u w:val="single"/>
    </w:rPr>
  </w:style>
  <w:style w:type="table" w:styleId="TableGrid">
    <w:name w:val="Table Grid"/>
    <w:basedOn w:val="TableNormal"/>
    <w:rsid w:val="00462C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2C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1</cp:revision>
  <dcterms:created xsi:type="dcterms:W3CDTF">2012-04-27T09:56:00Z</dcterms:created>
  <dcterms:modified xsi:type="dcterms:W3CDTF">2012-04-27T10:34:00Z</dcterms:modified>
</cp:coreProperties>
</file>